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Borders>
          <w:top w:val="single" w:sz="24" w:space="0" w:color="E2DA3B"/>
          <w:left w:val="single" w:sz="24" w:space="0" w:color="E2DA3B"/>
          <w:bottom w:val="single" w:sz="24" w:space="0" w:color="E2DA3B"/>
          <w:right w:val="single" w:sz="24" w:space="0" w:color="E2DA3B"/>
          <w:insideH w:val="single" w:sz="24" w:space="0" w:color="E2DA3B"/>
          <w:insideV w:val="single" w:sz="24" w:space="0" w:color="E2DA3B"/>
        </w:tblBorders>
        <w:tblLook w:val="04A0" w:firstRow="1" w:lastRow="0" w:firstColumn="1" w:lastColumn="0" w:noHBand="0" w:noVBand="1"/>
      </w:tblPr>
      <w:tblGrid>
        <w:gridCol w:w="2331"/>
        <w:gridCol w:w="7545"/>
      </w:tblGrid>
      <w:tr w:rsidR="00D04508" w14:paraId="4E5CE62C" w14:textId="77777777" w:rsidTr="005438FA">
        <w:trPr>
          <w:trHeight w:val="2240"/>
          <w:jc w:val="center"/>
        </w:trPr>
        <w:tc>
          <w:tcPr>
            <w:tcW w:w="2335" w:type="dxa"/>
            <w:shd w:val="clear" w:color="auto" w:fill="1E0ADC"/>
          </w:tcPr>
          <w:p w14:paraId="31426B30" w14:textId="412944A7" w:rsidR="00D04508" w:rsidRDefault="00D04508" w:rsidP="00D04508">
            <w:pPr>
              <w:tabs>
                <w:tab w:val="left" w:pos="214"/>
                <w:tab w:val="center" w:pos="1059"/>
              </w:tabs>
            </w:pPr>
          </w:p>
          <w:p w14:paraId="7435CB77" w14:textId="77777777" w:rsidR="00D04508" w:rsidRDefault="00D04508" w:rsidP="00D04508">
            <w:pPr>
              <w:tabs>
                <w:tab w:val="left" w:pos="214"/>
                <w:tab w:val="center" w:pos="1059"/>
              </w:tabs>
            </w:pPr>
            <w:r>
              <w:tab/>
            </w:r>
            <w:r w:rsidRPr="00D04508">
              <w:rPr>
                <w:noProof/>
              </w:rPr>
              <w:drawing>
                <wp:inline distT="0" distB="0" distL="0" distR="0" wp14:anchorId="5970F57B" wp14:editId="06362512">
                  <wp:extent cx="1070043" cy="118670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207" cy="1380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35887C" w14:textId="673B97A7" w:rsidR="00D04508" w:rsidRDefault="00D04508" w:rsidP="00D04508">
            <w:pPr>
              <w:tabs>
                <w:tab w:val="left" w:pos="214"/>
                <w:tab w:val="center" w:pos="1059"/>
              </w:tabs>
            </w:pPr>
          </w:p>
        </w:tc>
        <w:tc>
          <w:tcPr>
            <w:tcW w:w="7591" w:type="dxa"/>
          </w:tcPr>
          <w:p w14:paraId="105A99B1" w14:textId="7478A905" w:rsidR="00D04508" w:rsidRPr="00FD3855" w:rsidRDefault="00D04508" w:rsidP="007A700D">
            <w:pPr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</w:pPr>
            <w:r w:rsidRPr="00FD3855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VIBRANT MINDS CHARTER SCHOOL</w:t>
            </w:r>
          </w:p>
          <w:p w14:paraId="5781BF73" w14:textId="71C382AA" w:rsidR="00D04508" w:rsidRPr="00FD3855" w:rsidRDefault="00D04508" w:rsidP="00D04508">
            <w:pPr>
              <w:jc w:val="center"/>
              <w:rPr>
                <w:rFonts w:ascii="Arial" w:hAnsi="Arial" w:cs="Arial"/>
                <w:b/>
                <w:bCs/>
                <w:color w:val="0000FF"/>
              </w:rPr>
            </w:pPr>
            <w:r w:rsidRPr="00FD3855">
              <w:rPr>
                <w:rFonts w:ascii="Arial" w:hAnsi="Arial" w:cs="Arial"/>
                <w:b/>
                <w:bCs/>
                <w:color w:val="0000FF"/>
              </w:rPr>
              <w:t xml:space="preserve">TK-6 Grade, Free, Public </w:t>
            </w:r>
            <w:r w:rsidR="007A700D" w:rsidRPr="00FD3855">
              <w:rPr>
                <w:rFonts w:ascii="Arial" w:hAnsi="Arial" w:cs="Arial"/>
                <w:b/>
                <w:bCs/>
                <w:color w:val="0000FF"/>
              </w:rPr>
              <w:t>Education</w:t>
            </w:r>
          </w:p>
          <w:p w14:paraId="66375FCD" w14:textId="30999BDD" w:rsidR="00D04508" w:rsidRPr="00FD3855" w:rsidRDefault="00180F18" w:rsidP="00D04508">
            <w:pPr>
              <w:jc w:val="center"/>
              <w:rPr>
                <w:rFonts w:ascii="Arial" w:hAnsi="Arial" w:cs="Arial"/>
                <w:b/>
                <w:bCs/>
                <w:color w:val="0000FF"/>
              </w:rPr>
            </w:pPr>
            <w:r>
              <w:rPr>
                <w:rFonts w:ascii="Arial" w:hAnsi="Arial" w:cs="Arial"/>
                <w:b/>
                <w:bCs/>
                <w:color w:val="0000FF"/>
              </w:rPr>
              <w:t>1450 E. La Palma Ave.</w:t>
            </w:r>
          </w:p>
          <w:p w14:paraId="4A464221" w14:textId="0FFD3DC3" w:rsidR="00D04508" w:rsidRPr="00FD3855" w:rsidRDefault="00D04508" w:rsidP="00D04508">
            <w:pPr>
              <w:jc w:val="center"/>
              <w:rPr>
                <w:rFonts w:ascii="Arial" w:hAnsi="Arial" w:cs="Arial"/>
                <w:b/>
                <w:bCs/>
                <w:color w:val="0000FF"/>
              </w:rPr>
            </w:pPr>
            <w:r w:rsidRPr="00FD3855">
              <w:rPr>
                <w:rFonts w:ascii="Arial" w:hAnsi="Arial" w:cs="Arial"/>
                <w:b/>
                <w:bCs/>
                <w:color w:val="0000FF"/>
              </w:rPr>
              <w:t>Anaheim, California 92801</w:t>
            </w:r>
            <w:r w:rsidR="00180F18">
              <w:rPr>
                <w:rFonts w:ascii="Arial" w:hAnsi="Arial" w:cs="Arial"/>
                <w:b/>
                <w:bCs/>
                <w:color w:val="0000FF"/>
              </w:rPr>
              <w:t>5</w:t>
            </w:r>
          </w:p>
          <w:p w14:paraId="0083D0ED" w14:textId="7045A8AE" w:rsidR="00D04508" w:rsidRPr="00FD3855" w:rsidRDefault="00182068" w:rsidP="00D04508">
            <w:pPr>
              <w:jc w:val="center"/>
              <w:rPr>
                <w:rFonts w:ascii="Arial" w:hAnsi="Arial" w:cs="Arial"/>
                <w:b/>
                <w:bCs/>
                <w:color w:val="0000FF"/>
              </w:rPr>
            </w:pPr>
            <w:r w:rsidRPr="00FD3855">
              <w:rPr>
                <w:rFonts w:ascii="Arial" w:hAnsi="Arial" w:cs="Arial"/>
                <w:b/>
                <w:bCs/>
                <w:color w:val="0000FF"/>
              </w:rPr>
              <w:t xml:space="preserve">Office: </w:t>
            </w:r>
            <w:r w:rsidR="00D04508" w:rsidRPr="00FD3855">
              <w:rPr>
                <w:rFonts w:ascii="Arial" w:hAnsi="Arial" w:cs="Arial"/>
                <w:b/>
                <w:bCs/>
                <w:color w:val="0000FF"/>
              </w:rPr>
              <w:t>714-</w:t>
            </w:r>
            <w:r w:rsidRPr="00FD3855">
              <w:rPr>
                <w:rFonts w:ascii="Arial" w:hAnsi="Arial" w:cs="Arial"/>
                <w:b/>
                <w:bCs/>
                <w:color w:val="0000FF"/>
              </w:rPr>
              <w:t>563-2390</w:t>
            </w:r>
          </w:p>
          <w:p w14:paraId="7CEFFE9C" w14:textId="47D95A0D" w:rsidR="00DE5C11" w:rsidRPr="00FD3855" w:rsidRDefault="00182068" w:rsidP="00D04508">
            <w:pPr>
              <w:jc w:val="center"/>
              <w:rPr>
                <w:rFonts w:ascii="Arial" w:hAnsi="Arial" w:cs="Arial"/>
                <w:b/>
                <w:bCs/>
                <w:color w:val="0000FF"/>
              </w:rPr>
            </w:pPr>
            <w:r w:rsidRPr="00FD3855">
              <w:rPr>
                <w:rFonts w:ascii="Arial" w:hAnsi="Arial" w:cs="Arial"/>
                <w:b/>
                <w:bCs/>
                <w:color w:val="0000FF"/>
              </w:rPr>
              <w:t xml:space="preserve">FAX: </w:t>
            </w:r>
            <w:r w:rsidR="00DE5C11" w:rsidRPr="00FD3855">
              <w:rPr>
                <w:rFonts w:ascii="Arial" w:hAnsi="Arial" w:cs="Arial"/>
                <w:b/>
                <w:bCs/>
                <w:color w:val="0000FF"/>
              </w:rPr>
              <w:t>714-5</w:t>
            </w:r>
            <w:r w:rsidR="00180F18">
              <w:rPr>
                <w:rFonts w:ascii="Arial" w:hAnsi="Arial" w:cs="Arial"/>
                <w:b/>
                <w:bCs/>
                <w:color w:val="0000FF"/>
              </w:rPr>
              <w:t>87-2390</w:t>
            </w:r>
          </w:p>
          <w:p w14:paraId="7FC51F02" w14:textId="77777777" w:rsidR="00D04508" w:rsidRPr="00FD3855" w:rsidRDefault="00D04508" w:rsidP="007A700D">
            <w:pPr>
              <w:jc w:val="center"/>
              <w:rPr>
                <w:color w:val="0000FF"/>
              </w:rPr>
            </w:pPr>
            <w:hyperlink r:id="rId6" w:history="1">
              <w:r w:rsidRPr="00FD3855">
                <w:rPr>
                  <w:rStyle w:val="Hyperlink"/>
                </w:rPr>
                <w:t>https://www.vibrantminds.us/</w:t>
              </w:r>
            </w:hyperlink>
          </w:p>
          <w:p w14:paraId="7FC1F18F" w14:textId="1C22A26C" w:rsidR="00D04508" w:rsidRPr="00FD3855" w:rsidRDefault="00FD3855" w:rsidP="00FD3855">
            <w:pPr>
              <w:jc w:val="center"/>
              <w:rPr>
                <w:rFonts w:ascii="Arial" w:hAnsi="Arial" w:cs="Arial"/>
                <w:b/>
                <w:bCs/>
                <w:color w:val="0000FF"/>
              </w:rPr>
            </w:pPr>
            <w:hyperlink r:id="rId7" w:history="1">
              <w:r w:rsidRPr="00FD3855">
                <w:rPr>
                  <w:rStyle w:val="Hyperlink"/>
                </w:rPr>
                <w:t>https://www.facebook.com/VMCharterSchool</w:t>
              </w:r>
            </w:hyperlink>
          </w:p>
        </w:tc>
      </w:tr>
    </w:tbl>
    <w:p w14:paraId="3C928117" w14:textId="77777777" w:rsidR="008E628A" w:rsidRDefault="008E628A" w:rsidP="008E628A">
      <w:pPr>
        <w:pStyle w:val="Heading1"/>
        <w:jc w:val="center"/>
        <w:rPr>
          <w:rFonts w:ascii="Arial" w:hAnsi="Arial" w:cs="Arial"/>
          <w:sz w:val="20"/>
          <w:szCs w:val="20"/>
        </w:rPr>
      </w:pPr>
    </w:p>
    <w:p w14:paraId="12C3734D" w14:textId="390662D1" w:rsidR="00F73DCE" w:rsidRPr="009664CA" w:rsidRDefault="00F73DCE" w:rsidP="009664CA">
      <w:pPr>
        <w:pStyle w:val="Heading1"/>
        <w:spacing w:before="92"/>
        <w:ind w:right="36"/>
        <w:jc w:val="center"/>
        <w:rPr>
          <w:rFonts w:ascii="Arial" w:hAnsi="Arial" w:cs="Arial"/>
          <w:b/>
          <w:bCs/>
        </w:rPr>
      </w:pPr>
      <w:r w:rsidRPr="009664CA">
        <w:rPr>
          <w:rFonts w:ascii="Arial" w:hAnsi="Arial" w:cs="Arial"/>
          <w:b/>
          <w:bCs/>
        </w:rPr>
        <w:t>WELLNESS POLICY</w:t>
      </w:r>
      <w:r w:rsidR="00E5261B" w:rsidRPr="009664CA">
        <w:rPr>
          <w:rFonts w:ascii="Arial" w:hAnsi="Arial" w:cs="Arial"/>
          <w:b/>
          <w:bCs/>
        </w:rPr>
        <w:t xml:space="preserve"> SUMMARY</w:t>
      </w:r>
    </w:p>
    <w:p w14:paraId="6F2B15D4" w14:textId="77777777" w:rsidR="00F73DCE" w:rsidRPr="009664CA" w:rsidRDefault="00F73DCE" w:rsidP="009664CA">
      <w:pPr>
        <w:pStyle w:val="BodyText"/>
        <w:ind w:right="36"/>
        <w:rPr>
          <w:b/>
          <w:sz w:val="26"/>
        </w:rPr>
      </w:pPr>
    </w:p>
    <w:p w14:paraId="62F16372" w14:textId="77777777" w:rsidR="00F73DCE" w:rsidRPr="009664CA" w:rsidRDefault="00F73DCE" w:rsidP="009664CA">
      <w:pPr>
        <w:pStyle w:val="BodyText"/>
        <w:spacing w:before="4"/>
        <w:ind w:right="36"/>
        <w:rPr>
          <w:b/>
        </w:rPr>
      </w:pPr>
    </w:p>
    <w:p w14:paraId="6180E8F3" w14:textId="70E40A84" w:rsidR="00F73DCE" w:rsidRPr="009664CA" w:rsidRDefault="00F73DCE" w:rsidP="009664CA">
      <w:pPr>
        <w:ind w:right="36"/>
        <w:rPr>
          <w:rFonts w:ascii="Arial" w:hAnsi="Arial" w:cs="Arial"/>
          <w:b/>
        </w:rPr>
      </w:pPr>
      <w:r w:rsidRPr="009664CA">
        <w:rPr>
          <w:rFonts w:ascii="Arial" w:hAnsi="Arial" w:cs="Arial"/>
          <w:b/>
        </w:rPr>
        <w:t>Due to children’s needs to access healthy foods and to be physically active in order to grow, learn, and thrive, Vibrant Minds Charter School (VMCS) is committed to providing a school environment that promotes and protects children's health, well-being, and ability to learn by supporting healthy eating and physical activity. Therefore, the policy of VMCS includes the following:</w:t>
      </w:r>
    </w:p>
    <w:p w14:paraId="297598A2" w14:textId="77777777" w:rsidR="00F73DCE" w:rsidRPr="009664CA" w:rsidRDefault="00F73DCE" w:rsidP="009664CA">
      <w:pPr>
        <w:pStyle w:val="BodyText"/>
        <w:spacing w:before="2"/>
        <w:ind w:right="36"/>
        <w:rPr>
          <w:b/>
        </w:rPr>
      </w:pPr>
    </w:p>
    <w:p w14:paraId="1F6D36FA" w14:textId="36059F16" w:rsidR="00F73DCE" w:rsidRPr="009664CA" w:rsidRDefault="00F73DCE" w:rsidP="009664CA">
      <w:pPr>
        <w:pStyle w:val="ListParagraph"/>
        <w:numPr>
          <w:ilvl w:val="0"/>
          <w:numId w:val="10"/>
        </w:numPr>
        <w:tabs>
          <w:tab w:val="left" w:pos="360"/>
        </w:tabs>
        <w:ind w:left="360" w:right="36"/>
        <w:rPr>
          <w:sz w:val="24"/>
        </w:rPr>
      </w:pPr>
      <w:r w:rsidRPr="009664CA">
        <w:rPr>
          <w:sz w:val="24"/>
        </w:rPr>
        <w:t>The school will engage scholars, parents, teachers, food service professionals, health professionals, and other interested community members in developing, implementing, monitoring, and reviewing VMCS’s school-wide nutrition and physical activity</w:t>
      </w:r>
      <w:r w:rsidRPr="009664CA">
        <w:rPr>
          <w:spacing w:val="-1"/>
          <w:sz w:val="24"/>
        </w:rPr>
        <w:t xml:space="preserve"> </w:t>
      </w:r>
      <w:r w:rsidRPr="009664CA">
        <w:rPr>
          <w:sz w:val="24"/>
        </w:rPr>
        <w:t>policies.</w:t>
      </w:r>
    </w:p>
    <w:p w14:paraId="7A5843CF" w14:textId="77777777" w:rsidR="00F73DCE" w:rsidRPr="009664CA" w:rsidRDefault="00F73DCE" w:rsidP="009C37A0">
      <w:pPr>
        <w:pStyle w:val="BodyText"/>
        <w:tabs>
          <w:tab w:val="left" w:pos="360"/>
        </w:tabs>
        <w:spacing w:before="6"/>
        <w:ind w:right="36"/>
      </w:pPr>
    </w:p>
    <w:p w14:paraId="272E5A28" w14:textId="77777777" w:rsidR="00F73DCE" w:rsidRPr="009664CA" w:rsidRDefault="00F73DCE" w:rsidP="009664CA">
      <w:pPr>
        <w:pStyle w:val="ListParagraph"/>
        <w:numPr>
          <w:ilvl w:val="0"/>
          <w:numId w:val="10"/>
        </w:numPr>
        <w:tabs>
          <w:tab w:val="left" w:pos="360"/>
        </w:tabs>
        <w:spacing w:line="242" w:lineRule="auto"/>
        <w:ind w:left="360" w:right="36"/>
        <w:rPr>
          <w:sz w:val="24"/>
        </w:rPr>
      </w:pPr>
      <w:r w:rsidRPr="009664CA">
        <w:rPr>
          <w:sz w:val="24"/>
        </w:rPr>
        <w:t xml:space="preserve">Foods and beverages sold or served at school will meet the nutrition recommendations of the </w:t>
      </w:r>
      <w:r w:rsidRPr="009664CA">
        <w:rPr>
          <w:i/>
          <w:sz w:val="24"/>
        </w:rPr>
        <w:t>U.S. Dietary Guidelines for</w:t>
      </w:r>
      <w:r w:rsidRPr="009664CA">
        <w:rPr>
          <w:i/>
          <w:spacing w:val="-6"/>
          <w:sz w:val="24"/>
        </w:rPr>
        <w:t xml:space="preserve"> </w:t>
      </w:r>
      <w:r w:rsidRPr="009664CA">
        <w:rPr>
          <w:i/>
          <w:sz w:val="24"/>
        </w:rPr>
        <w:t>Americans</w:t>
      </w:r>
      <w:r w:rsidRPr="009664CA">
        <w:rPr>
          <w:sz w:val="24"/>
        </w:rPr>
        <w:t>.</w:t>
      </w:r>
    </w:p>
    <w:p w14:paraId="3845710C" w14:textId="77777777" w:rsidR="00F73DCE" w:rsidRPr="009664CA" w:rsidRDefault="00F73DCE" w:rsidP="009664CA">
      <w:pPr>
        <w:pStyle w:val="BodyText"/>
        <w:tabs>
          <w:tab w:val="left" w:pos="360"/>
        </w:tabs>
        <w:spacing w:before="8"/>
        <w:ind w:left="360" w:right="36" w:hanging="360"/>
        <w:rPr>
          <w:sz w:val="23"/>
        </w:rPr>
      </w:pPr>
    </w:p>
    <w:p w14:paraId="5B0E9BE5" w14:textId="77777777" w:rsidR="00F73DCE" w:rsidRPr="009664CA" w:rsidRDefault="00F73DCE" w:rsidP="009664CA">
      <w:pPr>
        <w:pStyle w:val="ListParagraph"/>
        <w:numPr>
          <w:ilvl w:val="0"/>
          <w:numId w:val="10"/>
        </w:numPr>
        <w:tabs>
          <w:tab w:val="left" w:pos="360"/>
        </w:tabs>
        <w:ind w:left="360" w:right="36"/>
        <w:rPr>
          <w:sz w:val="24"/>
        </w:rPr>
      </w:pPr>
      <w:r w:rsidRPr="009664CA">
        <w:rPr>
          <w:sz w:val="24"/>
        </w:rPr>
        <w:t>Qualified child nutrition professionals will provide scholars with access to a variety of affordable, nutritious, and appealing foods that meet the health and nutrition needs of scholars; will accommodate the religious, ethnic, and cultural diversity of the student body in meal planning; and will provide clean, safe, and pleasant settings and adequate time for scholars to</w:t>
      </w:r>
      <w:r w:rsidRPr="009664CA">
        <w:rPr>
          <w:spacing w:val="-3"/>
          <w:sz w:val="24"/>
        </w:rPr>
        <w:t xml:space="preserve"> </w:t>
      </w:r>
      <w:r w:rsidRPr="009664CA">
        <w:rPr>
          <w:sz w:val="24"/>
        </w:rPr>
        <w:t>eat.</w:t>
      </w:r>
    </w:p>
    <w:p w14:paraId="5A7F856B" w14:textId="77777777" w:rsidR="00F73DCE" w:rsidRPr="009664CA" w:rsidRDefault="00F73DCE" w:rsidP="009664CA">
      <w:pPr>
        <w:pStyle w:val="BodyText"/>
        <w:tabs>
          <w:tab w:val="left" w:pos="360"/>
        </w:tabs>
        <w:spacing w:before="5"/>
        <w:ind w:left="360" w:right="36" w:hanging="360"/>
      </w:pPr>
    </w:p>
    <w:p w14:paraId="692E42EB" w14:textId="2FCCA0EF" w:rsidR="00F73DCE" w:rsidRDefault="00F73DCE" w:rsidP="009664CA">
      <w:pPr>
        <w:pStyle w:val="ListParagraph"/>
        <w:numPr>
          <w:ilvl w:val="0"/>
          <w:numId w:val="10"/>
        </w:numPr>
        <w:tabs>
          <w:tab w:val="left" w:pos="360"/>
        </w:tabs>
        <w:ind w:left="360" w:right="36"/>
        <w:rPr>
          <w:sz w:val="24"/>
        </w:rPr>
      </w:pPr>
      <w:r w:rsidRPr="009664CA">
        <w:rPr>
          <w:sz w:val="24"/>
        </w:rPr>
        <w:t>To the maximum extent practicable, VMCS will participate in available federal school meal programs, including the School Breakfast Program and National School Lunch Program (including after-school snacks).</w:t>
      </w:r>
    </w:p>
    <w:p w14:paraId="5846C0B2" w14:textId="77777777" w:rsidR="009C37A0" w:rsidRPr="009C37A0" w:rsidRDefault="009C37A0" w:rsidP="009C37A0">
      <w:pPr>
        <w:tabs>
          <w:tab w:val="left" w:pos="360"/>
        </w:tabs>
        <w:ind w:right="36"/>
      </w:pPr>
    </w:p>
    <w:p w14:paraId="6292AB90" w14:textId="77777777" w:rsidR="009C37A0" w:rsidRPr="009664CA" w:rsidRDefault="009C37A0" w:rsidP="009C37A0">
      <w:pPr>
        <w:pStyle w:val="ListParagraph"/>
        <w:numPr>
          <w:ilvl w:val="0"/>
          <w:numId w:val="10"/>
        </w:numPr>
        <w:tabs>
          <w:tab w:val="left" w:pos="360"/>
        </w:tabs>
        <w:spacing w:line="237" w:lineRule="auto"/>
        <w:ind w:left="360" w:right="36"/>
        <w:rPr>
          <w:sz w:val="24"/>
        </w:rPr>
      </w:pPr>
      <w:r w:rsidRPr="009664CA">
        <w:rPr>
          <w:sz w:val="24"/>
        </w:rPr>
        <w:t>All scholars in Grades TK-6th will have opportunities, support, and encouragement to be physically active on a regular</w:t>
      </w:r>
      <w:r w:rsidRPr="009664CA">
        <w:rPr>
          <w:spacing w:val="-3"/>
          <w:sz w:val="24"/>
        </w:rPr>
        <w:t xml:space="preserve"> </w:t>
      </w:r>
      <w:r w:rsidRPr="009664CA">
        <w:rPr>
          <w:sz w:val="24"/>
        </w:rPr>
        <w:t>basis.</w:t>
      </w:r>
    </w:p>
    <w:p w14:paraId="2ECA248A" w14:textId="77777777" w:rsidR="00F73DCE" w:rsidRPr="009664CA" w:rsidRDefault="00F73DCE" w:rsidP="009664CA">
      <w:pPr>
        <w:pStyle w:val="BodyText"/>
        <w:tabs>
          <w:tab w:val="left" w:pos="360"/>
        </w:tabs>
        <w:spacing w:before="7"/>
        <w:ind w:left="360" w:right="36" w:hanging="360"/>
      </w:pPr>
    </w:p>
    <w:p w14:paraId="1BE87C94" w14:textId="1BB640B4" w:rsidR="00F73DCE" w:rsidRPr="009664CA" w:rsidRDefault="00F73DCE" w:rsidP="009664CA">
      <w:pPr>
        <w:pStyle w:val="ListParagraph"/>
        <w:numPr>
          <w:ilvl w:val="0"/>
          <w:numId w:val="10"/>
        </w:numPr>
        <w:tabs>
          <w:tab w:val="left" w:pos="360"/>
        </w:tabs>
        <w:ind w:left="360" w:right="36"/>
        <w:rPr>
          <w:sz w:val="24"/>
        </w:rPr>
      </w:pPr>
      <w:r w:rsidRPr="009664CA">
        <w:rPr>
          <w:sz w:val="24"/>
        </w:rPr>
        <w:t xml:space="preserve">VMCS will provide nutrition education and physical education to foster lifelong habits of healthy eating and physical activity, and will establish linkages between health education and school meal programs, and </w:t>
      </w:r>
      <w:r w:rsidRPr="009664CA">
        <w:rPr>
          <w:spacing w:val="-4"/>
          <w:sz w:val="24"/>
        </w:rPr>
        <w:t xml:space="preserve">with </w:t>
      </w:r>
      <w:r w:rsidRPr="009664CA">
        <w:rPr>
          <w:sz w:val="24"/>
        </w:rPr>
        <w:t>related community services.</w:t>
      </w:r>
    </w:p>
    <w:p w14:paraId="41000751" w14:textId="77777777" w:rsidR="00F73DCE" w:rsidRPr="009664CA" w:rsidRDefault="00F73DCE" w:rsidP="009664CA">
      <w:pPr>
        <w:pStyle w:val="BodyText"/>
        <w:spacing w:before="11"/>
        <w:ind w:right="36"/>
        <w:rPr>
          <w:sz w:val="23"/>
        </w:rPr>
      </w:pPr>
    </w:p>
    <w:p w14:paraId="39258831" w14:textId="77777777" w:rsidR="00F73DCE" w:rsidRPr="009664CA" w:rsidRDefault="00F73DCE" w:rsidP="009664CA">
      <w:pPr>
        <w:ind w:right="36"/>
        <w:jc w:val="center"/>
        <w:rPr>
          <w:rFonts w:ascii="Arial" w:hAnsi="Arial" w:cs="Arial"/>
          <w:b/>
          <w:i/>
        </w:rPr>
      </w:pPr>
      <w:r w:rsidRPr="009664CA">
        <w:rPr>
          <w:rFonts w:ascii="Arial" w:hAnsi="Arial" w:cs="Arial"/>
          <w:b/>
          <w:i/>
          <w:u w:val="thick"/>
        </w:rPr>
        <w:t>COMPLETE WELLNESS POLICY AVAILABLE IN THE MAIN OFFICE</w:t>
      </w:r>
    </w:p>
    <w:p w14:paraId="6FE68A80" w14:textId="77777777" w:rsidR="00F73DCE" w:rsidRPr="009664CA" w:rsidRDefault="00F73DCE" w:rsidP="009664CA">
      <w:pPr>
        <w:pStyle w:val="BodyText"/>
        <w:ind w:right="36"/>
        <w:rPr>
          <w:b/>
          <w:i/>
          <w:sz w:val="20"/>
        </w:rPr>
      </w:pPr>
    </w:p>
    <w:p w14:paraId="7A5C545F" w14:textId="77777777" w:rsidR="00F73DCE" w:rsidRPr="009664CA" w:rsidRDefault="00F73DCE" w:rsidP="009664CA">
      <w:pPr>
        <w:pStyle w:val="BodyText"/>
        <w:ind w:right="36"/>
        <w:rPr>
          <w:b/>
          <w:i/>
          <w:sz w:val="20"/>
        </w:rPr>
      </w:pPr>
    </w:p>
    <w:p w14:paraId="431DB4BA" w14:textId="34885A36" w:rsidR="00F73DCE" w:rsidRPr="009664CA" w:rsidRDefault="00F73DCE" w:rsidP="009664CA">
      <w:pPr>
        <w:pStyle w:val="BodyText"/>
        <w:spacing w:before="224"/>
        <w:ind w:right="36"/>
        <w:jc w:val="right"/>
      </w:pPr>
      <w:r w:rsidRPr="009664CA">
        <w:t>Reviewed</w:t>
      </w:r>
      <w:r w:rsidR="009C37A0">
        <w:t xml:space="preserve"> by SSC</w:t>
      </w:r>
      <w:r w:rsidRPr="009664CA">
        <w:t>:</w:t>
      </w:r>
      <w:r w:rsidR="00ED3A20">
        <w:rPr>
          <w:spacing w:val="-7"/>
        </w:rPr>
        <w:t xml:space="preserve"> 9/2026</w:t>
      </w:r>
    </w:p>
    <w:p w14:paraId="52408238" w14:textId="48E68EC2" w:rsidR="0078065B" w:rsidRPr="009664CA" w:rsidRDefault="00F73DCE" w:rsidP="009664CA">
      <w:pPr>
        <w:pStyle w:val="BodyText"/>
        <w:spacing w:before="2"/>
        <w:ind w:right="36"/>
        <w:jc w:val="right"/>
      </w:pPr>
      <w:r w:rsidRPr="009664CA">
        <w:rPr>
          <w:spacing w:val="-1"/>
        </w:rPr>
        <w:t>Approved</w:t>
      </w:r>
      <w:r w:rsidR="009C37A0">
        <w:rPr>
          <w:spacing w:val="-1"/>
        </w:rPr>
        <w:t xml:space="preserve"> by VMCS Board</w:t>
      </w:r>
      <w:r w:rsidRPr="009664CA">
        <w:rPr>
          <w:spacing w:val="-1"/>
        </w:rPr>
        <w:t>:</w:t>
      </w:r>
      <w:r w:rsidR="009C37A0">
        <w:rPr>
          <w:spacing w:val="-1"/>
        </w:rPr>
        <w:t xml:space="preserve"> </w:t>
      </w:r>
      <w:r w:rsidR="005C1B2B">
        <w:rPr>
          <w:spacing w:val="-1"/>
        </w:rPr>
        <w:t>9/6/23</w:t>
      </w:r>
    </w:p>
    <w:sectPr w:rsidR="0078065B" w:rsidRPr="009664CA" w:rsidSect="0078065B">
      <w:pgSz w:w="12240" w:h="15840"/>
      <w:pgMar w:top="720" w:right="1152" w:bottom="80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4AE8"/>
    <w:multiLevelType w:val="hybridMultilevel"/>
    <w:tmpl w:val="E0268F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B52C3"/>
    <w:multiLevelType w:val="multilevel"/>
    <w:tmpl w:val="B410720C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AD20665"/>
    <w:multiLevelType w:val="multilevel"/>
    <w:tmpl w:val="DB70F552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D112825"/>
    <w:multiLevelType w:val="hybridMultilevel"/>
    <w:tmpl w:val="92FA1CBA"/>
    <w:lvl w:ilvl="0" w:tplc="8C02B4CA">
      <w:numFmt w:val="bullet"/>
      <w:lvlText w:val="■"/>
      <w:lvlJc w:val="left"/>
      <w:pPr>
        <w:ind w:left="828" w:hanging="265"/>
      </w:pPr>
      <w:rPr>
        <w:rFonts w:ascii="Arial" w:eastAsia="Arial" w:hAnsi="Arial" w:cs="Arial" w:hint="default"/>
        <w:spacing w:val="-14"/>
        <w:w w:val="100"/>
        <w:sz w:val="24"/>
        <w:szCs w:val="24"/>
        <w:lang w:val="en-US" w:eastAsia="en-US" w:bidi="en-US"/>
      </w:rPr>
    </w:lvl>
    <w:lvl w:ilvl="1" w:tplc="58F8AEC4">
      <w:numFmt w:val="bullet"/>
      <w:lvlText w:val="■"/>
      <w:lvlJc w:val="left"/>
      <w:pPr>
        <w:ind w:left="1548" w:hanging="265"/>
      </w:pPr>
      <w:rPr>
        <w:rFonts w:ascii="Arial" w:eastAsia="Arial" w:hAnsi="Arial" w:cs="Arial" w:hint="default"/>
        <w:spacing w:val="-14"/>
        <w:w w:val="100"/>
        <w:sz w:val="24"/>
        <w:szCs w:val="24"/>
        <w:lang w:val="en-US" w:eastAsia="en-US" w:bidi="en-US"/>
      </w:rPr>
    </w:lvl>
    <w:lvl w:ilvl="2" w:tplc="1348033A">
      <w:numFmt w:val="bullet"/>
      <w:lvlText w:val="•"/>
      <w:lvlJc w:val="left"/>
      <w:pPr>
        <w:ind w:left="2662" w:hanging="265"/>
      </w:pPr>
      <w:rPr>
        <w:rFonts w:hint="default"/>
        <w:lang w:val="en-US" w:eastAsia="en-US" w:bidi="en-US"/>
      </w:rPr>
    </w:lvl>
    <w:lvl w:ilvl="3" w:tplc="2F2E4686">
      <w:numFmt w:val="bullet"/>
      <w:lvlText w:val="•"/>
      <w:lvlJc w:val="left"/>
      <w:pPr>
        <w:ind w:left="3784" w:hanging="265"/>
      </w:pPr>
      <w:rPr>
        <w:rFonts w:hint="default"/>
        <w:lang w:val="en-US" w:eastAsia="en-US" w:bidi="en-US"/>
      </w:rPr>
    </w:lvl>
    <w:lvl w:ilvl="4" w:tplc="FCEC8D48">
      <w:numFmt w:val="bullet"/>
      <w:lvlText w:val="•"/>
      <w:lvlJc w:val="left"/>
      <w:pPr>
        <w:ind w:left="4906" w:hanging="265"/>
      </w:pPr>
      <w:rPr>
        <w:rFonts w:hint="default"/>
        <w:lang w:val="en-US" w:eastAsia="en-US" w:bidi="en-US"/>
      </w:rPr>
    </w:lvl>
    <w:lvl w:ilvl="5" w:tplc="8C46C658">
      <w:numFmt w:val="bullet"/>
      <w:lvlText w:val="•"/>
      <w:lvlJc w:val="left"/>
      <w:pPr>
        <w:ind w:left="6028" w:hanging="265"/>
      </w:pPr>
      <w:rPr>
        <w:rFonts w:hint="default"/>
        <w:lang w:val="en-US" w:eastAsia="en-US" w:bidi="en-US"/>
      </w:rPr>
    </w:lvl>
    <w:lvl w:ilvl="6" w:tplc="D6C02A3C">
      <w:numFmt w:val="bullet"/>
      <w:lvlText w:val="•"/>
      <w:lvlJc w:val="left"/>
      <w:pPr>
        <w:ind w:left="7151" w:hanging="265"/>
      </w:pPr>
      <w:rPr>
        <w:rFonts w:hint="default"/>
        <w:lang w:val="en-US" w:eastAsia="en-US" w:bidi="en-US"/>
      </w:rPr>
    </w:lvl>
    <w:lvl w:ilvl="7" w:tplc="B7F47FDE">
      <w:numFmt w:val="bullet"/>
      <w:lvlText w:val="•"/>
      <w:lvlJc w:val="left"/>
      <w:pPr>
        <w:ind w:left="8273" w:hanging="265"/>
      </w:pPr>
      <w:rPr>
        <w:rFonts w:hint="default"/>
        <w:lang w:val="en-US" w:eastAsia="en-US" w:bidi="en-US"/>
      </w:rPr>
    </w:lvl>
    <w:lvl w:ilvl="8" w:tplc="E4B22BEA">
      <w:numFmt w:val="bullet"/>
      <w:lvlText w:val="•"/>
      <w:lvlJc w:val="left"/>
      <w:pPr>
        <w:ind w:left="9395" w:hanging="265"/>
      </w:pPr>
      <w:rPr>
        <w:rFonts w:hint="default"/>
        <w:lang w:val="en-US" w:eastAsia="en-US" w:bidi="en-US"/>
      </w:rPr>
    </w:lvl>
  </w:abstractNum>
  <w:abstractNum w:abstractNumId="4" w15:restartNumberingAfterBreak="0">
    <w:nsid w:val="35F06AD9"/>
    <w:multiLevelType w:val="hybridMultilevel"/>
    <w:tmpl w:val="188271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E62715"/>
    <w:multiLevelType w:val="hybridMultilevel"/>
    <w:tmpl w:val="24A67256"/>
    <w:lvl w:ilvl="0" w:tplc="E12AA8DE">
      <w:numFmt w:val="bullet"/>
      <w:lvlText w:val="●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CEA068F2">
      <w:numFmt w:val="bullet"/>
      <w:lvlText w:val="•"/>
      <w:lvlJc w:val="left"/>
      <w:pPr>
        <w:ind w:left="1336" w:hanging="360"/>
      </w:pPr>
      <w:rPr>
        <w:rFonts w:hint="default"/>
      </w:rPr>
    </w:lvl>
    <w:lvl w:ilvl="2" w:tplc="6A56CD82">
      <w:numFmt w:val="bullet"/>
      <w:lvlText w:val="•"/>
      <w:lvlJc w:val="left"/>
      <w:pPr>
        <w:ind w:left="2212" w:hanging="360"/>
      </w:pPr>
      <w:rPr>
        <w:rFonts w:hint="default"/>
      </w:rPr>
    </w:lvl>
    <w:lvl w:ilvl="3" w:tplc="939E9778">
      <w:numFmt w:val="bullet"/>
      <w:lvlText w:val="•"/>
      <w:lvlJc w:val="left"/>
      <w:pPr>
        <w:ind w:left="3088" w:hanging="360"/>
      </w:pPr>
      <w:rPr>
        <w:rFonts w:hint="default"/>
      </w:rPr>
    </w:lvl>
    <w:lvl w:ilvl="4" w:tplc="6456CE08">
      <w:numFmt w:val="bullet"/>
      <w:lvlText w:val="•"/>
      <w:lvlJc w:val="left"/>
      <w:pPr>
        <w:ind w:left="3964" w:hanging="360"/>
      </w:pPr>
      <w:rPr>
        <w:rFonts w:hint="default"/>
      </w:rPr>
    </w:lvl>
    <w:lvl w:ilvl="5" w:tplc="AFF4A8AE">
      <w:numFmt w:val="bullet"/>
      <w:lvlText w:val="•"/>
      <w:lvlJc w:val="left"/>
      <w:pPr>
        <w:ind w:left="4840" w:hanging="360"/>
      </w:pPr>
      <w:rPr>
        <w:rFonts w:hint="default"/>
      </w:rPr>
    </w:lvl>
    <w:lvl w:ilvl="6" w:tplc="A772373A">
      <w:numFmt w:val="bullet"/>
      <w:lvlText w:val="•"/>
      <w:lvlJc w:val="left"/>
      <w:pPr>
        <w:ind w:left="5716" w:hanging="360"/>
      </w:pPr>
      <w:rPr>
        <w:rFonts w:hint="default"/>
      </w:rPr>
    </w:lvl>
    <w:lvl w:ilvl="7" w:tplc="203847B4">
      <w:numFmt w:val="bullet"/>
      <w:lvlText w:val="•"/>
      <w:lvlJc w:val="left"/>
      <w:pPr>
        <w:ind w:left="6592" w:hanging="360"/>
      </w:pPr>
      <w:rPr>
        <w:rFonts w:hint="default"/>
      </w:rPr>
    </w:lvl>
    <w:lvl w:ilvl="8" w:tplc="441EBAE4">
      <w:numFmt w:val="bullet"/>
      <w:lvlText w:val="•"/>
      <w:lvlJc w:val="left"/>
      <w:pPr>
        <w:ind w:left="7468" w:hanging="360"/>
      </w:pPr>
      <w:rPr>
        <w:rFonts w:hint="default"/>
      </w:rPr>
    </w:lvl>
  </w:abstractNum>
  <w:abstractNum w:abstractNumId="6" w15:restartNumberingAfterBreak="0">
    <w:nsid w:val="4CC31181"/>
    <w:multiLevelType w:val="multilevel"/>
    <w:tmpl w:val="732CBC10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72167D9E"/>
    <w:multiLevelType w:val="hybridMultilevel"/>
    <w:tmpl w:val="200834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662B50"/>
    <w:multiLevelType w:val="hybridMultilevel"/>
    <w:tmpl w:val="D19A81C8"/>
    <w:lvl w:ilvl="0" w:tplc="5A1AE8B8">
      <w:numFmt w:val="bullet"/>
      <w:lvlText w:val="●"/>
      <w:lvlJc w:val="left"/>
      <w:pPr>
        <w:ind w:left="940" w:hanging="720"/>
      </w:pPr>
      <w:rPr>
        <w:rFonts w:ascii="Arial" w:eastAsia="Arial" w:hAnsi="Arial" w:cs="Arial" w:hint="default"/>
        <w:spacing w:val="-4"/>
        <w:w w:val="100"/>
        <w:sz w:val="24"/>
        <w:szCs w:val="24"/>
      </w:rPr>
    </w:lvl>
    <w:lvl w:ilvl="1" w:tplc="6E94896A">
      <w:numFmt w:val="bullet"/>
      <w:lvlText w:val="•"/>
      <w:lvlJc w:val="left"/>
      <w:pPr>
        <w:ind w:left="1830" w:hanging="720"/>
      </w:pPr>
      <w:rPr>
        <w:rFonts w:hint="default"/>
      </w:rPr>
    </w:lvl>
    <w:lvl w:ilvl="2" w:tplc="165AE4E0">
      <w:numFmt w:val="bullet"/>
      <w:lvlText w:val="•"/>
      <w:lvlJc w:val="left"/>
      <w:pPr>
        <w:ind w:left="2720" w:hanging="720"/>
      </w:pPr>
      <w:rPr>
        <w:rFonts w:hint="default"/>
      </w:rPr>
    </w:lvl>
    <w:lvl w:ilvl="3" w:tplc="E176F2CC">
      <w:numFmt w:val="bullet"/>
      <w:lvlText w:val="•"/>
      <w:lvlJc w:val="left"/>
      <w:pPr>
        <w:ind w:left="3610" w:hanging="720"/>
      </w:pPr>
      <w:rPr>
        <w:rFonts w:hint="default"/>
      </w:rPr>
    </w:lvl>
    <w:lvl w:ilvl="4" w:tplc="21C28EF0">
      <w:numFmt w:val="bullet"/>
      <w:lvlText w:val="•"/>
      <w:lvlJc w:val="left"/>
      <w:pPr>
        <w:ind w:left="4500" w:hanging="720"/>
      </w:pPr>
      <w:rPr>
        <w:rFonts w:hint="default"/>
      </w:rPr>
    </w:lvl>
    <w:lvl w:ilvl="5" w:tplc="F91E8E2E">
      <w:numFmt w:val="bullet"/>
      <w:lvlText w:val="•"/>
      <w:lvlJc w:val="left"/>
      <w:pPr>
        <w:ind w:left="5390" w:hanging="720"/>
      </w:pPr>
      <w:rPr>
        <w:rFonts w:hint="default"/>
      </w:rPr>
    </w:lvl>
    <w:lvl w:ilvl="6" w:tplc="F40C12D6">
      <w:numFmt w:val="bullet"/>
      <w:lvlText w:val="•"/>
      <w:lvlJc w:val="left"/>
      <w:pPr>
        <w:ind w:left="6280" w:hanging="720"/>
      </w:pPr>
      <w:rPr>
        <w:rFonts w:hint="default"/>
      </w:rPr>
    </w:lvl>
    <w:lvl w:ilvl="7" w:tplc="F8E64092">
      <w:numFmt w:val="bullet"/>
      <w:lvlText w:val="•"/>
      <w:lvlJc w:val="left"/>
      <w:pPr>
        <w:ind w:left="7170" w:hanging="720"/>
      </w:pPr>
      <w:rPr>
        <w:rFonts w:hint="default"/>
      </w:rPr>
    </w:lvl>
    <w:lvl w:ilvl="8" w:tplc="84F410EE">
      <w:numFmt w:val="bullet"/>
      <w:lvlText w:val="•"/>
      <w:lvlJc w:val="left"/>
      <w:pPr>
        <w:ind w:left="8060" w:hanging="720"/>
      </w:pPr>
      <w:rPr>
        <w:rFonts w:hint="default"/>
      </w:rPr>
    </w:lvl>
  </w:abstractNum>
  <w:abstractNum w:abstractNumId="9" w15:restartNumberingAfterBreak="0">
    <w:nsid w:val="7C3C6F41"/>
    <w:multiLevelType w:val="hybridMultilevel"/>
    <w:tmpl w:val="C6E4AC78"/>
    <w:lvl w:ilvl="0" w:tplc="111A7190">
      <w:start w:val="2"/>
      <w:numFmt w:val="decimal"/>
      <w:lvlText w:val="%1"/>
      <w:lvlJc w:val="left"/>
      <w:pPr>
        <w:ind w:left="420" w:hanging="201"/>
        <w:jc w:val="left"/>
      </w:pPr>
      <w:rPr>
        <w:rFonts w:ascii="Arial" w:eastAsia="Arial" w:hAnsi="Arial" w:cs="Arial" w:hint="default"/>
        <w:w w:val="100"/>
        <w:sz w:val="24"/>
        <w:szCs w:val="24"/>
      </w:rPr>
    </w:lvl>
    <w:lvl w:ilvl="1" w:tplc="375E58D0">
      <w:numFmt w:val="bullet"/>
      <w:lvlText w:val="•"/>
      <w:lvlJc w:val="left"/>
      <w:pPr>
        <w:ind w:left="1362" w:hanging="201"/>
      </w:pPr>
      <w:rPr>
        <w:rFonts w:hint="default"/>
      </w:rPr>
    </w:lvl>
    <w:lvl w:ilvl="2" w:tplc="79C03254">
      <w:numFmt w:val="bullet"/>
      <w:lvlText w:val="•"/>
      <w:lvlJc w:val="left"/>
      <w:pPr>
        <w:ind w:left="2304" w:hanging="201"/>
      </w:pPr>
      <w:rPr>
        <w:rFonts w:hint="default"/>
      </w:rPr>
    </w:lvl>
    <w:lvl w:ilvl="3" w:tplc="4B2A04F4">
      <w:numFmt w:val="bullet"/>
      <w:lvlText w:val="•"/>
      <w:lvlJc w:val="left"/>
      <w:pPr>
        <w:ind w:left="3246" w:hanging="201"/>
      </w:pPr>
      <w:rPr>
        <w:rFonts w:hint="default"/>
      </w:rPr>
    </w:lvl>
    <w:lvl w:ilvl="4" w:tplc="723E1A9C">
      <w:numFmt w:val="bullet"/>
      <w:lvlText w:val="•"/>
      <w:lvlJc w:val="left"/>
      <w:pPr>
        <w:ind w:left="4188" w:hanging="201"/>
      </w:pPr>
      <w:rPr>
        <w:rFonts w:hint="default"/>
      </w:rPr>
    </w:lvl>
    <w:lvl w:ilvl="5" w:tplc="172C5478">
      <w:numFmt w:val="bullet"/>
      <w:lvlText w:val="•"/>
      <w:lvlJc w:val="left"/>
      <w:pPr>
        <w:ind w:left="5130" w:hanging="201"/>
      </w:pPr>
      <w:rPr>
        <w:rFonts w:hint="default"/>
      </w:rPr>
    </w:lvl>
    <w:lvl w:ilvl="6" w:tplc="0C322A58">
      <w:numFmt w:val="bullet"/>
      <w:lvlText w:val="•"/>
      <w:lvlJc w:val="left"/>
      <w:pPr>
        <w:ind w:left="6072" w:hanging="201"/>
      </w:pPr>
      <w:rPr>
        <w:rFonts w:hint="default"/>
      </w:rPr>
    </w:lvl>
    <w:lvl w:ilvl="7" w:tplc="F9140D92">
      <w:numFmt w:val="bullet"/>
      <w:lvlText w:val="•"/>
      <w:lvlJc w:val="left"/>
      <w:pPr>
        <w:ind w:left="7014" w:hanging="201"/>
      </w:pPr>
      <w:rPr>
        <w:rFonts w:hint="default"/>
      </w:rPr>
    </w:lvl>
    <w:lvl w:ilvl="8" w:tplc="F93C2598">
      <w:numFmt w:val="bullet"/>
      <w:lvlText w:val="•"/>
      <w:lvlJc w:val="left"/>
      <w:pPr>
        <w:ind w:left="7956" w:hanging="201"/>
      </w:pPr>
      <w:rPr>
        <w:rFonts w:hint="default"/>
      </w:rPr>
    </w:lvl>
  </w:abstractNum>
  <w:num w:numId="1" w16cid:durableId="620650868">
    <w:abstractNumId w:val="4"/>
  </w:num>
  <w:num w:numId="2" w16cid:durableId="1363633131">
    <w:abstractNumId w:val="0"/>
  </w:num>
  <w:num w:numId="3" w16cid:durableId="1435200457">
    <w:abstractNumId w:val="7"/>
  </w:num>
  <w:num w:numId="4" w16cid:durableId="636573978">
    <w:abstractNumId w:val="6"/>
  </w:num>
  <w:num w:numId="5" w16cid:durableId="383601207">
    <w:abstractNumId w:val="2"/>
  </w:num>
  <w:num w:numId="6" w16cid:durableId="1174807106">
    <w:abstractNumId w:val="1"/>
  </w:num>
  <w:num w:numId="7" w16cid:durableId="1221985166">
    <w:abstractNumId w:val="8"/>
  </w:num>
  <w:num w:numId="8" w16cid:durableId="229509513">
    <w:abstractNumId w:val="9"/>
  </w:num>
  <w:num w:numId="9" w16cid:durableId="1825194107">
    <w:abstractNumId w:val="3"/>
  </w:num>
  <w:num w:numId="10" w16cid:durableId="13800823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508"/>
    <w:rsid w:val="0009059C"/>
    <w:rsid w:val="0011634B"/>
    <w:rsid w:val="00160DF9"/>
    <w:rsid w:val="00180F18"/>
    <w:rsid w:val="00182068"/>
    <w:rsid w:val="00192705"/>
    <w:rsid w:val="002C0438"/>
    <w:rsid w:val="003A5D56"/>
    <w:rsid w:val="00433896"/>
    <w:rsid w:val="00455B05"/>
    <w:rsid w:val="00474844"/>
    <w:rsid w:val="005438FA"/>
    <w:rsid w:val="005A7407"/>
    <w:rsid w:val="005C1B2B"/>
    <w:rsid w:val="006C506C"/>
    <w:rsid w:val="006D3DE7"/>
    <w:rsid w:val="0070059A"/>
    <w:rsid w:val="00725199"/>
    <w:rsid w:val="0078065B"/>
    <w:rsid w:val="007A700D"/>
    <w:rsid w:val="008632C4"/>
    <w:rsid w:val="008E628A"/>
    <w:rsid w:val="009664CA"/>
    <w:rsid w:val="009C37A0"/>
    <w:rsid w:val="00AC5E61"/>
    <w:rsid w:val="00CD7E3B"/>
    <w:rsid w:val="00CF0D8A"/>
    <w:rsid w:val="00D04508"/>
    <w:rsid w:val="00D76C72"/>
    <w:rsid w:val="00DE5C11"/>
    <w:rsid w:val="00E5261B"/>
    <w:rsid w:val="00ED3A20"/>
    <w:rsid w:val="00F615CF"/>
    <w:rsid w:val="00F73DCE"/>
    <w:rsid w:val="00FD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F6C7D"/>
  <w15:chartTrackingRefBased/>
  <w15:docId w15:val="{1ED567F4-26BE-AE4D-90E1-E190CDF8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3DE7"/>
    <w:pPr>
      <w:keepNext/>
      <w:outlineLvl w:val="0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E7"/>
    <w:pPr>
      <w:keepNext/>
      <w:jc w:val="center"/>
      <w:outlineLvl w:val="1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E7"/>
    <w:pPr>
      <w:keepNext/>
      <w:jc w:val="center"/>
      <w:outlineLvl w:val="2"/>
    </w:pPr>
    <w:rPr>
      <w:rFonts w:ascii="Times New Roman" w:eastAsia="Times New Roman" w:hAnsi="Times New Roman"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450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D3DE7"/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6D3DE7"/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6D3DE7"/>
    <w:rPr>
      <w:rFonts w:ascii="Times New Roman" w:eastAsia="Times New Roman" w:hAnsi="Times New Roman" w:cs="Times New Roman"/>
      <w:b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DE7"/>
    <w:pPr>
      <w:jc w:val="center"/>
    </w:pPr>
    <w:rPr>
      <w:rFonts w:ascii="Times New Roman" w:eastAsia="Times New Roman" w:hAnsi="Times New Roman" w:cs="Times New Roman"/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6D3DE7"/>
    <w:rPr>
      <w:rFonts w:ascii="Times New Roman" w:eastAsia="Times New Roman" w:hAnsi="Times New Roman" w:cs="Times New Roman"/>
      <w:b/>
    </w:rPr>
  </w:style>
  <w:style w:type="paragraph" w:customStyle="1" w:styleId="Default">
    <w:name w:val="Default"/>
    <w:rsid w:val="005A7407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BodyText">
    <w:name w:val="Body Text"/>
    <w:basedOn w:val="Normal"/>
    <w:link w:val="BodyTextChar"/>
    <w:uiPriority w:val="1"/>
    <w:qFormat/>
    <w:rsid w:val="00725199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725199"/>
    <w:rPr>
      <w:rFonts w:ascii="Arial" w:eastAsia="Arial" w:hAnsi="Arial" w:cs="Arial"/>
    </w:rPr>
  </w:style>
  <w:style w:type="paragraph" w:styleId="ListParagraph">
    <w:name w:val="List Paragraph"/>
    <w:basedOn w:val="Normal"/>
    <w:uiPriority w:val="1"/>
    <w:qFormat/>
    <w:rsid w:val="00725199"/>
    <w:pPr>
      <w:widowControl w:val="0"/>
      <w:autoSpaceDE w:val="0"/>
      <w:autoSpaceDN w:val="0"/>
      <w:ind w:left="940" w:hanging="720"/>
    </w:pPr>
    <w:rPr>
      <w:rFonts w:ascii="Arial" w:eastAsia="Arial" w:hAnsi="Arial" w:cs="Arial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725199"/>
    <w:pPr>
      <w:widowControl w:val="0"/>
      <w:autoSpaceDE w:val="0"/>
      <w:autoSpaceDN w:val="0"/>
      <w:ind w:left="94"/>
    </w:pPr>
    <w:rPr>
      <w:rFonts w:ascii="Arial" w:eastAsia="Arial" w:hAnsi="Arial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D38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38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5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VMCharterSchoo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ibrantminds.us/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Schroeder</dc:creator>
  <cp:keywords/>
  <dc:description/>
  <cp:lastModifiedBy>Debbie Schroeder</cp:lastModifiedBy>
  <cp:revision>3</cp:revision>
  <dcterms:created xsi:type="dcterms:W3CDTF">2026-01-19T19:29:00Z</dcterms:created>
  <dcterms:modified xsi:type="dcterms:W3CDTF">2026-01-19T21:04:00Z</dcterms:modified>
</cp:coreProperties>
</file>